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C58" w:rsidRDefault="00061C58" w:rsidP="000177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71A" w:rsidRPr="0001771A" w:rsidRDefault="0001771A" w:rsidP="000177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771A">
        <w:rPr>
          <w:rFonts w:ascii="Times New Roman" w:hAnsi="Times New Roman" w:cs="Times New Roman"/>
          <w:b/>
          <w:sz w:val="28"/>
          <w:szCs w:val="28"/>
        </w:rPr>
        <w:t xml:space="preserve">Информация для иностранных граждан, </w:t>
      </w:r>
      <w:r w:rsidRPr="0001771A">
        <w:rPr>
          <w:rFonts w:ascii="Times New Roman" w:hAnsi="Times New Roman" w:cs="Times New Roman"/>
          <w:b/>
          <w:sz w:val="28"/>
          <w:szCs w:val="28"/>
        </w:rPr>
        <w:br/>
      </w:r>
      <w:r w:rsidRPr="0001771A">
        <w:rPr>
          <w:rFonts w:ascii="Times New Roman" w:hAnsi="Times New Roman" w:cs="Times New Roman"/>
          <w:b/>
          <w:sz w:val="28"/>
          <w:szCs w:val="28"/>
        </w:rPr>
        <w:t>являющи</w:t>
      </w:r>
      <w:r w:rsidRPr="0001771A">
        <w:rPr>
          <w:rFonts w:ascii="Times New Roman" w:hAnsi="Times New Roman" w:cs="Times New Roman"/>
          <w:b/>
          <w:sz w:val="28"/>
          <w:szCs w:val="28"/>
        </w:rPr>
        <w:t>хся</w:t>
      </w:r>
      <w:r w:rsidRPr="0001771A">
        <w:rPr>
          <w:rFonts w:ascii="Times New Roman" w:hAnsi="Times New Roman" w:cs="Times New Roman"/>
          <w:b/>
          <w:sz w:val="28"/>
          <w:szCs w:val="28"/>
        </w:rPr>
        <w:t xml:space="preserve"> участниками государственной программы </w:t>
      </w:r>
      <w:r w:rsidRPr="0001771A">
        <w:rPr>
          <w:rFonts w:ascii="Times New Roman" w:hAnsi="Times New Roman" w:cs="Times New Roman"/>
          <w:b/>
          <w:sz w:val="28"/>
          <w:szCs w:val="28"/>
        </w:rPr>
        <w:br/>
      </w:r>
      <w:r w:rsidRPr="0001771A">
        <w:rPr>
          <w:rFonts w:ascii="Times New Roman" w:hAnsi="Times New Roman" w:cs="Times New Roman"/>
          <w:b/>
          <w:sz w:val="28"/>
          <w:szCs w:val="28"/>
        </w:rPr>
        <w:t xml:space="preserve">по оказанию содействия добровольному переселению </w:t>
      </w:r>
      <w:r w:rsidRPr="0001771A">
        <w:rPr>
          <w:rFonts w:ascii="Times New Roman" w:hAnsi="Times New Roman" w:cs="Times New Roman"/>
          <w:b/>
          <w:sz w:val="28"/>
          <w:szCs w:val="28"/>
        </w:rPr>
        <w:br/>
      </w:r>
      <w:r w:rsidRPr="0001771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01771A">
        <w:rPr>
          <w:rFonts w:ascii="Times New Roman" w:hAnsi="Times New Roman" w:cs="Times New Roman"/>
          <w:b/>
          <w:sz w:val="28"/>
          <w:szCs w:val="28"/>
        </w:rPr>
        <w:t>Р</w:t>
      </w:r>
      <w:r w:rsidRPr="0001771A">
        <w:rPr>
          <w:rFonts w:ascii="Times New Roman" w:hAnsi="Times New Roman" w:cs="Times New Roman"/>
          <w:b/>
          <w:sz w:val="28"/>
          <w:szCs w:val="28"/>
        </w:rPr>
        <w:t>оссийскую Федерацию соотечественников</w:t>
      </w:r>
      <w:r w:rsidRPr="0001771A">
        <w:rPr>
          <w:rFonts w:ascii="Times New Roman" w:hAnsi="Times New Roman" w:cs="Times New Roman"/>
          <w:b/>
          <w:sz w:val="28"/>
          <w:szCs w:val="28"/>
        </w:rPr>
        <w:t>.</w:t>
      </w:r>
    </w:p>
    <w:p w:rsidR="0001771A" w:rsidRPr="0001771A" w:rsidRDefault="0001771A" w:rsidP="000177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EEC" w:rsidRDefault="004900AB" w:rsidP="0001771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</w:t>
      </w:r>
      <w:r w:rsidR="0001771A">
        <w:rPr>
          <w:rFonts w:ascii="Times New Roman" w:hAnsi="Times New Roman" w:cs="Times New Roman"/>
          <w:sz w:val="28"/>
          <w:szCs w:val="28"/>
        </w:rPr>
        <w:t xml:space="preserve"> 29.03.2023 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01771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497 внесены изменения в Положение об установлении формы визы, порядка и </w:t>
      </w:r>
      <w:r w:rsidR="0001771A">
        <w:rPr>
          <w:rFonts w:ascii="Times New Roman" w:hAnsi="Times New Roman" w:cs="Times New Roman"/>
          <w:sz w:val="28"/>
          <w:szCs w:val="28"/>
        </w:rPr>
        <w:t>условий её оформления,</w:t>
      </w:r>
      <w:r>
        <w:rPr>
          <w:rFonts w:ascii="Times New Roman" w:hAnsi="Times New Roman" w:cs="Times New Roman"/>
          <w:sz w:val="28"/>
          <w:szCs w:val="28"/>
        </w:rPr>
        <w:t xml:space="preserve"> выдачи</w:t>
      </w:r>
      <w:r w:rsidR="0001771A">
        <w:rPr>
          <w:rFonts w:ascii="Times New Roman" w:hAnsi="Times New Roman" w:cs="Times New Roman"/>
          <w:sz w:val="28"/>
          <w:szCs w:val="28"/>
        </w:rPr>
        <w:t>, продления срока её действия, восстановления в случае её утраты, а также порядка аннулирования визы (далее-Положение), утвержденное Постановлением Правительства Российской Федерации от 09.06.2003 г. № 335.</w:t>
      </w:r>
    </w:p>
    <w:p w:rsidR="0001771A" w:rsidRDefault="0001771A" w:rsidP="0001771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28 Положения иностранным гражданам, являющимся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22.06.2006 г. № 637 «О мерах по оказанию содействия добровольному переселению в Российскую Федерацию соотечественников, проживающих за рубежом» (далее-Государственная программа), и членам их семей может быть оформлена обыкновенная частная виза на срок до трех месяцев. Основанием для оформления такой визы участнику Государственной программы является свидетельство участника Государственной программы, а членам его семьи – вышеупомянутое свидетельство или его копия, верность которой засвидетельствована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B15DD5" w:rsidRDefault="0001771A" w:rsidP="0001771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новой редакцией пункта 9.1 Положения участникам Государственной программы и членам их семей, являющимися гражданами или постоянно проживающими на территории «недружественных» государств, перечень которых утвержден Распоряжением Правительства Российской Федерации от 05.03</w:t>
      </w:r>
      <w:r w:rsidR="00B15DD5">
        <w:rPr>
          <w:rFonts w:ascii="Times New Roman" w:hAnsi="Times New Roman" w:cs="Times New Roman"/>
          <w:sz w:val="28"/>
          <w:szCs w:val="28"/>
        </w:rPr>
        <w:t>.2022 г. № </w:t>
      </w:r>
      <w:r>
        <w:rPr>
          <w:rFonts w:ascii="Times New Roman" w:hAnsi="Times New Roman" w:cs="Times New Roman"/>
          <w:sz w:val="28"/>
          <w:szCs w:val="28"/>
        </w:rPr>
        <w:t>430-Р, обыкновенная частная виза может быть выдана в любой третьей стране по решению руководителя дипломатического представительства или консульского учреждения Российской Федерации, принятому на основании</w:t>
      </w:r>
      <w:r w:rsidR="00B15DD5">
        <w:rPr>
          <w:rFonts w:ascii="Times New Roman" w:hAnsi="Times New Roman" w:cs="Times New Roman"/>
          <w:sz w:val="28"/>
          <w:szCs w:val="28"/>
        </w:rPr>
        <w:t xml:space="preserve"> их письменного заявления.</w:t>
      </w:r>
    </w:p>
    <w:p w:rsidR="0001771A" w:rsidRPr="004900AB" w:rsidRDefault="00B15DD5" w:rsidP="0001771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771A">
        <w:rPr>
          <w:rFonts w:ascii="Times New Roman" w:hAnsi="Times New Roman" w:cs="Times New Roman"/>
          <w:sz w:val="28"/>
          <w:szCs w:val="28"/>
        </w:rPr>
        <w:t xml:space="preserve">редоставление документов, подтверждающих наличие у них разрешения на непрерывное пребывание в третьей стране более 90 дней, </w:t>
      </w:r>
      <w:r>
        <w:rPr>
          <w:rFonts w:ascii="Times New Roman" w:hAnsi="Times New Roman" w:cs="Times New Roman"/>
          <w:sz w:val="28"/>
          <w:szCs w:val="28"/>
        </w:rPr>
        <w:br/>
      </w:r>
      <w:r w:rsidR="0001771A">
        <w:rPr>
          <w:rFonts w:ascii="Times New Roman" w:hAnsi="Times New Roman" w:cs="Times New Roman"/>
          <w:sz w:val="28"/>
          <w:szCs w:val="28"/>
        </w:rPr>
        <w:t>в таком случае не требуется.</w:t>
      </w:r>
    </w:p>
    <w:sectPr w:rsidR="0001771A" w:rsidRPr="004900AB" w:rsidSect="000177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AB"/>
    <w:rsid w:val="0001771A"/>
    <w:rsid w:val="00061C58"/>
    <w:rsid w:val="004900AB"/>
    <w:rsid w:val="00B15DD5"/>
    <w:rsid w:val="00D1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21068-0B59-49D9-88C1-FF45BE15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2023-04-17T18:12:00Z</cp:lastPrinted>
  <dcterms:created xsi:type="dcterms:W3CDTF">2023-04-17T18:16:00Z</dcterms:created>
  <dcterms:modified xsi:type="dcterms:W3CDTF">2023-04-17T18:16:00Z</dcterms:modified>
</cp:coreProperties>
</file>